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-34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4D55B9" w:rsidRPr="004D55B9" w:rsidTr="004D55B9">
        <w:tc>
          <w:tcPr>
            <w:tcW w:w="5433" w:type="dxa"/>
            <w:tcBorders>
              <w:left w:val="single" w:sz="12" w:space="0" w:color="BE0000"/>
              <w:right w:val="single" w:sz="12" w:space="0" w:color="BE0000"/>
            </w:tcBorders>
            <w:shd w:val="clear" w:color="auto" w:fill="FFFFFF"/>
            <w:vAlign w:val="center"/>
            <w:hideMark/>
          </w:tcPr>
          <w:p w:rsidR="004D55B9" w:rsidRPr="004D55B9" w:rsidRDefault="004D55B9" w:rsidP="004D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B9">
              <w:rPr>
                <w:rFonts w:ascii="Franklin Gothic Demi" w:eastAsia="Times New Roman" w:hAnsi="Franklin Gothic Demi" w:cs="Times New Roman"/>
                <w:b/>
                <w:bCs/>
                <w:color w:val="BE0000"/>
                <w:sz w:val="27"/>
                <w:szCs w:val="27"/>
              </w:rPr>
              <w:t xml:space="preserve">GOLDEN OAK </w:t>
            </w:r>
            <w:bookmarkStart w:id="0" w:name="10%_HORSE"/>
            <w:r w:rsidRPr="004D55B9">
              <w:rPr>
                <w:rFonts w:ascii="Franklin Gothic Demi" w:eastAsia="Times New Roman" w:hAnsi="Franklin Gothic Demi" w:cs="Times New Roman"/>
                <w:b/>
                <w:bCs/>
                <w:color w:val="BE0000"/>
                <w:sz w:val="27"/>
                <w:szCs w:val="27"/>
              </w:rPr>
              <w:t>10% HORSE</w:t>
            </w:r>
            <w:bookmarkEnd w:id="0"/>
            <w:r w:rsidRPr="004D55B9">
              <w:rPr>
                <w:rFonts w:ascii="Franklin Gothic Demi" w:eastAsia="Times New Roman" w:hAnsi="Franklin Gothic Demi" w:cs="Times New Roman"/>
                <w:b/>
                <w:bCs/>
                <w:color w:val="BE0000"/>
                <w:sz w:val="27"/>
                <w:szCs w:val="27"/>
              </w:rPr>
              <w:t xml:space="preserve"> &amp; MULE</w:t>
            </w: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br/>
              <w:t>For Maintenance of Mature Horses</w:t>
            </w:r>
          </w:p>
          <w:p w:rsidR="004D55B9" w:rsidRDefault="004D55B9" w:rsidP="004D55B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Packaging:  50 Pounds (22.68 kg)</w:t>
            </w:r>
          </w:p>
          <w:p w:rsidR="004D55B9" w:rsidRDefault="004D55B9" w:rsidP="004D55B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</w:p>
          <w:p w:rsidR="004D55B9" w:rsidRPr="004D55B9" w:rsidRDefault="004D55B9" w:rsidP="004D55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B9">
              <w:rPr>
                <w:rFonts w:ascii="Franklin Gothic Book" w:eastAsia="Times New Roman" w:hAnsi="Franklin Gothic Book" w:cs="Times New Roman"/>
                <w:b/>
                <w:bCs/>
                <w:color w:val="BE0000"/>
                <w:sz w:val="20"/>
                <w:szCs w:val="20"/>
              </w:rPr>
              <w:t>Guaranteed Analysis</w:t>
            </w:r>
          </w:p>
          <w:p w:rsidR="004D55B9" w:rsidRDefault="004D55B9" w:rsidP="004D55B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Crude Protein (Min) — 10.0%</w:t>
            </w: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br/>
              <w:t>Crude Fat (Min) — 3.50%</w:t>
            </w: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br/>
              <w:t>Crude Fiber (Max) — 12.0%</w:t>
            </w: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br/>
              <w:t>Calcium (Ca) (Min) — .30%</w:t>
            </w: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br/>
              <w:t>Calcium (Ca) (Max) — .70%</w:t>
            </w: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br/>
              <w:t>Phosphorus (P) (Min) — .30%</w:t>
            </w: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br/>
              <w:t xml:space="preserve">Copper (Cu) (Min) — .80 </w:t>
            </w:r>
            <w:proofErr w:type="spellStart"/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ppm</w:t>
            </w:r>
            <w:proofErr w:type="spellEnd"/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br/>
              <w:t xml:space="preserve">Selenium (Se) (Min) — .005 </w:t>
            </w:r>
            <w:proofErr w:type="spellStart"/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ppm</w:t>
            </w:r>
            <w:proofErr w:type="spellEnd"/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br/>
              <w:t xml:space="preserve">Zinc (Zn) (Min) — 1.0 </w:t>
            </w:r>
            <w:proofErr w:type="spellStart"/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ppm</w:t>
            </w:r>
            <w:proofErr w:type="spellEnd"/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br/>
              <w:t>Vitamin A (Min) — 6000 IU/LB</w:t>
            </w:r>
          </w:p>
          <w:p w:rsidR="004D55B9" w:rsidRDefault="004D55B9" w:rsidP="004D55B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</w:p>
          <w:p w:rsidR="004D55B9" w:rsidRDefault="004D55B9" w:rsidP="004D55B9">
            <w:pPr>
              <w:spacing w:before="30" w:after="30" w:line="240" w:lineRule="auto"/>
              <w:ind w:left="150" w:firstLine="150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4D55B9">
              <w:rPr>
                <w:rFonts w:ascii="Franklin Gothic Book" w:eastAsia="Times New Roman" w:hAnsi="Franklin Gothic Book" w:cs="Times New Roman"/>
                <w:b/>
                <w:bCs/>
                <w:color w:val="BE0000"/>
                <w:sz w:val="20"/>
                <w:szCs w:val="20"/>
              </w:rPr>
              <w:t>Ingredients</w:t>
            </w: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: Grain products, roughage products 10%, forage products, plant protein products, calcium carbonate, </w:t>
            </w:r>
            <w:proofErr w:type="spellStart"/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monocalcium</w:t>
            </w:r>
            <w:proofErr w:type="spellEnd"/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 phosphate, </w:t>
            </w:r>
            <w:proofErr w:type="spellStart"/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dicalcium</w:t>
            </w:r>
            <w:proofErr w:type="spellEnd"/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 phosphate, molasses products, salt, </w:t>
            </w:r>
            <w:proofErr w:type="gramStart"/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vitamin</w:t>
            </w:r>
            <w:proofErr w:type="gramEnd"/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 A acetate, vitamin A acetate with D-activated sterol, Vitamin E supplement, </w:t>
            </w:r>
            <w:proofErr w:type="spellStart"/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ethoxyquin</w:t>
            </w:r>
            <w:proofErr w:type="spellEnd"/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 and BHA.</w:t>
            </w: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br/>
            </w:r>
          </w:p>
          <w:p w:rsidR="004D55B9" w:rsidRPr="004D55B9" w:rsidRDefault="004D55B9" w:rsidP="004D55B9">
            <w:pPr>
              <w:spacing w:before="30" w:after="30" w:line="240" w:lineRule="auto"/>
              <w:ind w:left="150" w:firstLine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Feeding Directions: Feed to horses receiving up to one-half of their requirements from high quality forage. Provide fresh clean water, feed free choice.</w:t>
            </w:r>
          </w:p>
          <w:p w:rsidR="004D55B9" w:rsidRPr="004D55B9" w:rsidRDefault="004D55B9" w:rsidP="004D55B9">
            <w:pPr>
              <w:spacing w:before="30" w:after="30" w:line="240" w:lineRule="auto"/>
              <w:ind w:left="150" w:firstLine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B9">
              <w:rPr>
                <w:rFonts w:ascii="Franklin Gothic Book" w:eastAsia="Times New Roman" w:hAnsi="Franklin Gothic Book" w:cs="Times New Roman"/>
                <w:b/>
                <w:bCs/>
                <w:color w:val="BE0000"/>
                <w:sz w:val="20"/>
                <w:szCs w:val="20"/>
              </w:rPr>
              <w:t>Feeding directions</w:t>
            </w: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:</w:t>
            </w:r>
          </w:p>
          <w:p w:rsidR="004D55B9" w:rsidRPr="004D55B9" w:rsidRDefault="004D55B9" w:rsidP="004D55B9">
            <w:pPr>
              <w:spacing w:before="30" w:after="30" w:line="240" w:lineRule="auto"/>
              <w:ind w:left="150" w:firstLine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B9">
              <w:rPr>
                <w:rFonts w:ascii="Franklin Gothic Book" w:eastAsia="Times New Roman" w:hAnsi="Franklin Gothic Book" w:cs="Times New Roman"/>
                <w:b/>
                <w:bCs/>
                <w:color w:val="BE0000"/>
                <w:sz w:val="20"/>
                <w:szCs w:val="20"/>
              </w:rPr>
              <w:t>Horses</w:t>
            </w: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: Feed to horses receiving up to one-half of their requirements from high quality forage, provide fresh clean water.</w:t>
            </w:r>
          </w:p>
          <w:p w:rsidR="004D55B9" w:rsidRPr="004D55B9" w:rsidRDefault="004D55B9" w:rsidP="004D55B9">
            <w:pPr>
              <w:spacing w:after="0" w:line="240" w:lineRule="auto"/>
              <w:ind w:left="150" w:firstLine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B9">
              <w:rPr>
                <w:rFonts w:ascii="Franklin Gothic Book" w:eastAsia="Times New Roman" w:hAnsi="Franklin Gothic Book" w:cs="Times New Roman"/>
                <w:b/>
                <w:bCs/>
                <w:color w:val="BE0000"/>
                <w:sz w:val="20"/>
                <w:szCs w:val="20"/>
              </w:rPr>
              <w:t>For idle mature horses</w:t>
            </w: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: 2 lbs. - 5 lbs. per day</w:t>
            </w:r>
          </w:p>
          <w:p w:rsidR="004D55B9" w:rsidRPr="004D55B9" w:rsidRDefault="004D55B9" w:rsidP="004D55B9">
            <w:pPr>
              <w:spacing w:after="0" w:line="240" w:lineRule="auto"/>
              <w:ind w:left="150" w:firstLine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B9">
              <w:rPr>
                <w:rFonts w:ascii="Franklin Gothic Book" w:eastAsia="Times New Roman" w:hAnsi="Franklin Gothic Book" w:cs="Times New Roman"/>
                <w:b/>
                <w:bCs/>
                <w:color w:val="BE0000"/>
                <w:sz w:val="20"/>
                <w:szCs w:val="20"/>
              </w:rPr>
              <w:t>Light Work</w:t>
            </w: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: 4 lbs. - 8 lbs. per day</w:t>
            </w:r>
          </w:p>
          <w:p w:rsidR="004D55B9" w:rsidRPr="004D55B9" w:rsidRDefault="004D55B9" w:rsidP="004D55B9">
            <w:pPr>
              <w:spacing w:after="0" w:line="240" w:lineRule="auto"/>
              <w:ind w:left="150" w:firstLine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B9">
              <w:rPr>
                <w:rFonts w:ascii="Franklin Gothic Book" w:eastAsia="Times New Roman" w:hAnsi="Franklin Gothic Book" w:cs="Times New Roman"/>
                <w:b/>
                <w:bCs/>
                <w:color w:val="BE0000"/>
                <w:sz w:val="20"/>
                <w:szCs w:val="20"/>
              </w:rPr>
              <w:t>Heavy Work</w:t>
            </w: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: 6 lbs. - 10 lbs. per day</w:t>
            </w:r>
          </w:p>
          <w:p w:rsidR="004D55B9" w:rsidRPr="004D55B9" w:rsidRDefault="004D55B9" w:rsidP="004D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color w:val="BE0000"/>
                <w:sz w:val="20"/>
                <w:szCs w:val="20"/>
              </w:rPr>
              <w:t xml:space="preserve">     </w:t>
            </w:r>
            <w:r w:rsidRPr="004D55B9">
              <w:rPr>
                <w:rFonts w:ascii="Franklin Gothic Book" w:eastAsia="Times New Roman" w:hAnsi="Franklin Gothic Book" w:cs="Times New Roman"/>
                <w:b/>
                <w:bCs/>
                <w:color w:val="BE0000"/>
                <w:sz w:val="20"/>
                <w:szCs w:val="20"/>
              </w:rPr>
              <w:t>Ponies &amp; Yearlings</w:t>
            </w:r>
            <w:r w:rsidRPr="004D55B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: 1/2 of the above</w:t>
            </w:r>
          </w:p>
        </w:tc>
      </w:tr>
      <w:tr w:rsidR="004D55B9" w:rsidRPr="004D55B9" w:rsidTr="004D55B9">
        <w:tc>
          <w:tcPr>
            <w:tcW w:w="5433" w:type="dxa"/>
            <w:tcBorders>
              <w:left w:val="single" w:sz="12" w:space="0" w:color="BE0000"/>
              <w:right w:val="single" w:sz="12" w:space="0" w:color="BE0000"/>
            </w:tcBorders>
            <w:shd w:val="clear" w:color="auto" w:fill="FFFFFF"/>
            <w:vAlign w:val="center"/>
          </w:tcPr>
          <w:p w:rsidR="004D55B9" w:rsidRPr="004D55B9" w:rsidRDefault="004D55B9" w:rsidP="004D55B9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b/>
                <w:bCs/>
                <w:color w:val="BE0000"/>
                <w:sz w:val="27"/>
                <w:szCs w:val="27"/>
              </w:rPr>
            </w:pPr>
          </w:p>
        </w:tc>
      </w:tr>
    </w:tbl>
    <w:p w:rsidR="004B4A13" w:rsidRDefault="004B4A13"/>
    <w:sectPr w:rsidR="004B4A13" w:rsidSect="00862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55B9"/>
    <w:rsid w:val="003962DE"/>
    <w:rsid w:val="00467095"/>
    <w:rsid w:val="004B4A13"/>
    <w:rsid w:val="004D55B9"/>
    <w:rsid w:val="0086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> 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2012-11-29T18:48:00Z</dcterms:created>
  <dcterms:modified xsi:type="dcterms:W3CDTF">2012-11-29T18:50:00Z</dcterms:modified>
</cp:coreProperties>
</file>